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октября 2019 г. N 2406-р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ЛЕКАРСТВЕННЫХ ПРЕПАРАТОВ, ПРЕДНАЗНАЧЕННЫХ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ЛИЦ, БОЛЬНЫХ ГЕМОФИЛИЕЙ, МУКОВИСЦИДОЗОМ,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ГИПОФИЗАРНЫМ НАНИЗМОМ, БОЛЕЗНЬЮ ГОШЕ, ЗЛОКАЧЕСТВЕННЫМИ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НОВООБРАЗОВАНИЯМИ ЛИМФОИДНОЙ, КРОВЕТВОРНОЙ И РОДСТВЕННЫХ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 ТКАНЕЙ, РАССЕЯННЫМ СКЛЕРОЗОМ, ГЕМОЛИТИКО-УРЕМИЧЕСКИМ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СИНДРОМОМ, ЮНОШЕСКИМ АРТРИТОМ С СИСТЕМНЫМ НАЧАЛОМ,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МУКОПОЛИСАХАРИДОЗОМ I, II </w:t>
      </w:r>
      <w:proofErr w:type="gramStart"/>
      <w:r>
        <w:rPr>
          <w:rFonts w:ascii="Calibri" w:hAnsi="Calibri" w:cs="Calibri"/>
          <w:b/>
          <w:bCs/>
        </w:rPr>
        <w:t>И</w:t>
      </w:r>
      <w:proofErr w:type="gramEnd"/>
      <w:r>
        <w:rPr>
          <w:rFonts w:ascii="Calibri" w:hAnsi="Calibri" w:cs="Calibri"/>
          <w:b/>
          <w:bCs/>
        </w:rPr>
        <w:t xml:space="preserve"> VI ТИПОВ, АПЛАСТИЧЕСКОЙ АНЕМИЕЙ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НЕУТОЧНЕННОЙ, НАСЛЕДСТВЕННЫМ ДЕФИЦИТОМ ФАКТОРОВ II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(ФИБРИНОГЕНА), VII (ЛАБИЛЬНОГО), X (СТЮАРТА - ПРАУЭРА),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 ПОСЛЕ ТРАНСПЛАНТАЦИИ ОРГАНОВ И (ИЛИ) ТКАНЕЙ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75C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1142-р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23.11.2020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23.12.2021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3781-р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гемофилией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23.11.2020 N 3073-р)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гемостатические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витамин К и другие </w:t>
            </w:r>
            <w:proofErr w:type="spellStart"/>
            <w:r>
              <w:rPr>
                <w:rFonts w:ascii="Calibri" w:hAnsi="Calibri" w:cs="Calibri"/>
              </w:rPr>
              <w:t>гемостатики</w:t>
            </w:r>
            <w:proofErr w:type="spellEnd"/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антиингибиторный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коагулянтный</w:t>
            </w:r>
            <w:proofErr w:type="spellEnd"/>
            <w:r>
              <w:rPr>
                <w:rFonts w:ascii="Calibri" w:hAnsi="Calibri" w:cs="Calibri"/>
              </w:rPr>
              <w:t xml:space="preserve"> комплекс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мороктоког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нонаког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октоког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симоктоког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Calibri" w:hAnsi="Calibri" w:cs="Calibri"/>
              </w:rPr>
              <w:t>Виллебранда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эптаког</w:t>
            </w:r>
            <w:proofErr w:type="spellEnd"/>
            <w:r>
              <w:rPr>
                <w:rFonts w:ascii="Calibri" w:hAnsi="Calibri" w:cs="Calibri"/>
              </w:rPr>
              <w:t xml:space="preserve"> альфа (активированный)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эфмороктоког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8875C7">
        <w:tc>
          <w:tcPr>
            <w:tcW w:w="9068" w:type="dxa"/>
            <w:gridSpan w:val="3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системные </w:t>
            </w:r>
            <w:proofErr w:type="spellStart"/>
            <w:r>
              <w:rPr>
                <w:rFonts w:ascii="Calibri" w:hAnsi="Calibri" w:cs="Calibri"/>
              </w:rP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эмицизумаб</w:t>
            </w:r>
            <w:proofErr w:type="spellEnd"/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больные </w:t>
      </w:r>
      <w:proofErr w:type="spellStart"/>
      <w:r>
        <w:rPr>
          <w:rFonts w:ascii="Calibri" w:hAnsi="Calibri" w:cs="Calibri"/>
          <w:b/>
          <w:bCs/>
        </w:rPr>
        <w:t>муковисцидозом</w:t>
      </w:r>
      <w:proofErr w:type="spellEnd"/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муколитические</w:t>
            </w:r>
            <w:proofErr w:type="spellEnd"/>
            <w:r>
              <w:rPr>
                <w:rFonts w:ascii="Calibri" w:hAnsi="Calibri" w:cs="Calibri"/>
              </w:rP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дорназа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гипофизарным нанизмом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соматропин</w:t>
            </w:r>
            <w:proofErr w:type="spellEnd"/>
            <w:r>
              <w:rPr>
                <w:rFonts w:ascii="Calibri" w:hAnsi="Calibri" w:cs="Calibri"/>
              </w:rP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соматропин</w:t>
            </w:r>
            <w:proofErr w:type="spellEnd"/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болезнью Гоше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велаглюцераза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имиглюцераза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талиглюцераза</w:t>
            </w:r>
            <w:proofErr w:type="spellEnd"/>
            <w:r>
              <w:rPr>
                <w:rFonts w:ascii="Calibri" w:hAnsi="Calibri" w:cs="Calibri"/>
              </w:rPr>
              <w:t xml:space="preserve"> альфа</w:t>
            </w:r>
          </w:p>
        </w:tc>
      </w:tr>
      <w:tr w:rsidR="008875C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злокачественными новообразованиями лимфоидной,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кроветворной и родственных им тканей (хронический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миелоидный лейкоз, </w:t>
      </w:r>
      <w:proofErr w:type="spellStart"/>
      <w:r>
        <w:rPr>
          <w:rFonts w:ascii="Calibri" w:hAnsi="Calibri" w:cs="Calibri"/>
          <w:b/>
          <w:bCs/>
        </w:rPr>
        <w:t>макроглобулинемия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Вальденстрема</w:t>
      </w:r>
      <w:proofErr w:type="spellEnd"/>
      <w:r>
        <w:rPr>
          <w:rFonts w:ascii="Calibri" w:hAnsi="Calibri" w:cs="Calibri"/>
          <w:b/>
          <w:bCs/>
        </w:rPr>
        <w:t>,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множественная миелома, фолликулярная (</w:t>
      </w:r>
      <w:proofErr w:type="spellStart"/>
      <w:r>
        <w:rPr>
          <w:rFonts w:ascii="Calibri" w:hAnsi="Calibri" w:cs="Calibri"/>
          <w:b/>
          <w:bCs/>
        </w:rPr>
        <w:t>нодулярная</w:t>
      </w:r>
      <w:proofErr w:type="spellEnd"/>
      <w:r>
        <w:rPr>
          <w:rFonts w:ascii="Calibri" w:hAnsi="Calibri" w:cs="Calibri"/>
          <w:b/>
          <w:bCs/>
        </w:rPr>
        <w:t>)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неходжкинская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лимфома</w:t>
      </w:r>
      <w:proofErr w:type="spellEnd"/>
      <w:r>
        <w:rPr>
          <w:rFonts w:ascii="Calibri" w:hAnsi="Calibri" w:cs="Calibri"/>
          <w:b/>
          <w:bCs/>
        </w:rPr>
        <w:t>, мелкоклеточная (диффузная)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неходжкинская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лимфома</w:t>
      </w:r>
      <w:proofErr w:type="spellEnd"/>
      <w:r>
        <w:rPr>
          <w:rFonts w:ascii="Calibri" w:hAnsi="Calibri" w:cs="Calibri"/>
          <w:b/>
          <w:bCs/>
        </w:rPr>
        <w:t>, мелкоклеточная с расщепленными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ядрами (диффузная) </w:t>
      </w:r>
      <w:proofErr w:type="spellStart"/>
      <w:r>
        <w:rPr>
          <w:rFonts w:ascii="Calibri" w:hAnsi="Calibri" w:cs="Calibri"/>
          <w:b/>
          <w:bCs/>
        </w:rPr>
        <w:t>неходжкинская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лимфома</w:t>
      </w:r>
      <w:proofErr w:type="spellEnd"/>
      <w:r>
        <w:rPr>
          <w:rFonts w:ascii="Calibri" w:hAnsi="Calibri" w:cs="Calibri"/>
          <w:b/>
          <w:bCs/>
        </w:rPr>
        <w:t>, крупноклеточная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(диффузная) </w:t>
      </w:r>
      <w:proofErr w:type="spellStart"/>
      <w:r>
        <w:rPr>
          <w:rFonts w:ascii="Calibri" w:hAnsi="Calibri" w:cs="Calibri"/>
          <w:b/>
          <w:bCs/>
        </w:rPr>
        <w:t>неходжкинская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лимфома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>
        <w:rPr>
          <w:rFonts w:ascii="Calibri" w:hAnsi="Calibri" w:cs="Calibri"/>
          <w:b/>
          <w:bCs/>
        </w:rPr>
        <w:t>иммунобластная</w:t>
      </w:r>
      <w:proofErr w:type="spellEnd"/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(диффузная) </w:t>
      </w:r>
      <w:proofErr w:type="spellStart"/>
      <w:r>
        <w:rPr>
          <w:rFonts w:ascii="Calibri" w:hAnsi="Calibri" w:cs="Calibri"/>
          <w:b/>
          <w:bCs/>
        </w:rPr>
        <w:t>неходжкинская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лимфома</w:t>
      </w:r>
      <w:proofErr w:type="spellEnd"/>
      <w:r>
        <w:rPr>
          <w:rFonts w:ascii="Calibri" w:hAnsi="Calibri" w:cs="Calibri"/>
          <w:b/>
          <w:bCs/>
        </w:rPr>
        <w:t>, другие типы диффузных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неходжкинских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лимфом</w:t>
      </w:r>
      <w:proofErr w:type="spellEnd"/>
      <w:r>
        <w:rPr>
          <w:rFonts w:ascii="Calibri" w:hAnsi="Calibri" w:cs="Calibri"/>
          <w:b/>
          <w:bCs/>
        </w:rPr>
        <w:t xml:space="preserve">, диффузная </w:t>
      </w:r>
      <w:proofErr w:type="spellStart"/>
      <w:r>
        <w:rPr>
          <w:rFonts w:ascii="Calibri" w:hAnsi="Calibri" w:cs="Calibri"/>
          <w:b/>
          <w:bCs/>
        </w:rPr>
        <w:t>неходжкинская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лимфома</w:t>
      </w:r>
      <w:proofErr w:type="spellEnd"/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неуточненная, другие и неуточненные типы </w:t>
      </w:r>
      <w:proofErr w:type="spellStart"/>
      <w:r>
        <w:rPr>
          <w:rFonts w:ascii="Calibri" w:hAnsi="Calibri" w:cs="Calibri"/>
          <w:b/>
          <w:bCs/>
        </w:rPr>
        <w:t>неходжкинской</w:t>
      </w:r>
      <w:proofErr w:type="spellEnd"/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лимфомы</w:t>
      </w:r>
      <w:proofErr w:type="spellEnd"/>
      <w:r>
        <w:rPr>
          <w:rFonts w:ascii="Calibri" w:hAnsi="Calibri" w:cs="Calibri"/>
          <w:b/>
          <w:bCs/>
        </w:rPr>
        <w:t xml:space="preserve">, хронический </w:t>
      </w:r>
      <w:proofErr w:type="spellStart"/>
      <w:r>
        <w:rPr>
          <w:rFonts w:ascii="Calibri" w:hAnsi="Calibri" w:cs="Calibri"/>
          <w:b/>
          <w:bCs/>
        </w:rPr>
        <w:t>лимфоцитарный</w:t>
      </w:r>
      <w:proofErr w:type="spellEnd"/>
      <w:r>
        <w:rPr>
          <w:rFonts w:ascii="Calibri" w:hAnsi="Calibri" w:cs="Calibri"/>
          <w:b/>
          <w:bCs/>
        </w:rPr>
        <w:t xml:space="preserve"> лейкоз)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флударабин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моноклональные</w:t>
            </w:r>
            <w:proofErr w:type="spellEnd"/>
            <w:r>
              <w:rPr>
                <w:rFonts w:ascii="Calibri" w:hAnsi="Calibri" w:cs="Calibri"/>
              </w:rPr>
              <w:t xml:space="preserve"> антитела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даратумумаб</w:t>
            </w:r>
            <w:proofErr w:type="spellEnd"/>
          </w:p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ритуксимаб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протеинкиназы</w:t>
            </w:r>
            <w:proofErr w:type="spellEnd"/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иматиниб</w:t>
            </w:r>
            <w:proofErr w:type="spellEnd"/>
          </w:p>
        </w:tc>
      </w:tr>
      <w:tr w:rsidR="008875C7">
        <w:tc>
          <w:tcPr>
            <w:tcW w:w="1020" w:type="dxa"/>
            <w:vMerge w:val="restart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4024" w:type="dxa"/>
            <w:vMerge w:val="restart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бортезомиб</w:t>
            </w:r>
            <w:proofErr w:type="spellEnd"/>
          </w:p>
        </w:tc>
      </w:tr>
      <w:tr w:rsidR="008875C7">
        <w:tc>
          <w:tcPr>
            <w:tcW w:w="1020" w:type="dxa"/>
            <w:vMerge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4" w:type="dxa"/>
            <w:vMerge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иксазомиб</w:t>
            </w:r>
            <w:proofErr w:type="spellEnd"/>
          </w:p>
        </w:tc>
      </w:tr>
      <w:tr w:rsidR="008875C7">
        <w:tc>
          <w:tcPr>
            <w:tcW w:w="9068" w:type="dxa"/>
            <w:gridSpan w:val="3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леналидомид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помалидомид</w:t>
            </w:r>
            <w:proofErr w:type="spellEnd"/>
          </w:p>
        </w:tc>
      </w:tr>
      <w:tr w:rsidR="008875C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рассеянным склерозом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бета-1a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бета-1b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пэгинтерферон</w:t>
            </w:r>
            <w:proofErr w:type="spellEnd"/>
            <w:r>
              <w:rPr>
                <w:rFonts w:ascii="Calibri" w:hAnsi="Calibri" w:cs="Calibri"/>
              </w:rPr>
              <w:t xml:space="preserve"> бета-1a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глатирамера</w:t>
            </w:r>
            <w:proofErr w:type="spellEnd"/>
            <w:r>
              <w:rPr>
                <w:rFonts w:ascii="Calibri" w:hAnsi="Calibri" w:cs="Calibri"/>
              </w:rPr>
              <w:t xml:space="preserve"> ацетат</w:t>
            </w: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алемтузумаб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кладрибин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натализумаб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окрелизумаб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терифлуномид</w:t>
            </w:r>
            <w:proofErr w:type="spellEnd"/>
          </w:p>
        </w:tc>
      </w:tr>
      <w:tr w:rsidR="008875C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пациенты после трансплантации органов и (или) тканей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микофенолата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мофетил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микофеноловая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эверолимус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кальциневрина</w:t>
            </w:r>
            <w:proofErr w:type="spellEnd"/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такролимус</w:t>
            </w:r>
            <w:proofErr w:type="spellEnd"/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циклоспорин</w:t>
            </w:r>
            <w:proofErr w:type="spellEnd"/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VIII.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больные </w:t>
      </w:r>
      <w:proofErr w:type="spellStart"/>
      <w:r>
        <w:rPr>
          <w:rFonts w:ascii="Calibri" w:hAnsi="Calibri" w:cs="Calibri"/>
          <w:b/>
          <w:bCs/>
        </w:rPr>
        <w:t>гемолитико</w:t>
      </w:r>
      <w:proofErr w:type="spellEnd"/>
      <w:r>
        <w:rPr>
          <w:rFonts w:ascii="Calibri" w:hAnsi="Calibri" w:cs="Calibri"/>
          <w:b/>
          <w:bCs/>
        </w:rPr>
        <w:t>-уремическим синдромом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экулизумаб</w:t>
            </w:r>
            <w:proofErr w:type="spellEnd"/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IX.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юношеским артритом с системным началом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адалимумаб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этанерцепт</w:t>
            </w:r>
            <w:proofErr w:type="spellEnd"/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интерлейкина</w:t>
            </w:r>
            <w:proofErr w:type="spellEnd"/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канакинумаб</w:t>
            </w:r>
            <w:proofErr w:type="spellEnd"/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тоцилизумаб</w:t>
            </w:r>
            <w:proofErr w:type="spellEnd"/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больные </w:t>
      </w:r>
      <w:proofErr w:type="spellStart"/>
      <w:r>
        <w:rPr>
          <w:rFonts w:ascii="Calibri" w:hAnsi="Calibri" w:cs="Calibri"/>
          <w:b/>
          <w:bCs/>
        </w:rPr>
        <w:t>мукополисахаридозом</w:t>
      </w:r>
      <w:proofErr w:type="spellEnd"/>
      <w:r>
        <w:rPr>
          <w:rFonts w:ascii="Calibri" w:hAnsi="Calibri" w:cs="Calibri"/>
          <w:b/>
          <w:bCs/>
        </w:rPr>
        <w:t xml:space="preserve"> I типа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ларонидаза</w:t>
            </w:r>
            <w:proofErr w:type="spellEnd"/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больные </w:t>
      </w:r>
      <w:proofErr w:type="spellStart"/>
      <w:r>
        <w:rPr>
          <w:rFonts w:ascii="Calibri" w:hAnsi="Calibri" w:cs="Calibri"/>
          <w:b/>
          <w:bCs/>
        </w:rPr>
        <w:t>мукополисахаридозом</w:t>
      </w:r>
      <w:proofErr w:type="spellEnd"/>
      <w:r>
        <w:rPr>
          <w:rFonts w:ascii="Calibri" w:hAnsi="Calibri" w:cs="Calibri"/>
          <w:b/>
          <w:bCs/>
        </w:rPr>
        <w:t xml:space="preserve"> II типа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идурсульфаза</w:t>
            </w:r>
            <w:proofErr w:type="spellEnd"/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идурсульфаза</w:t>
            </w:r>
            <w:proofErr w:type="spellEnd"/>
            <w:r>
              <w:rPr>
                <w:rFonts w:ascii="Calibri" w:hAnsi="Calibri" w:cs="Calibri"/>
              </w:rPr>
              <w:t xml:space="preserve"> бета</w:t>
            </w:r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XII.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больные </w:t>
      </w:r>
      <w:proofErr w:type="spellStart"/>
      <w:r>
        <w:rPr>
          <w:rFonts w:ascii="Calibri" w:hAnsi="Calibri" w:cs="Calibri"/>
          <w:b/>
          <w:bCs/>
        </w:rPr>
        <w:t>мукополисахаридозом</w:t>
      </w:r>
      <w:proofErr w:type="spellEnd"/>
      <w:r>
        <w:rPr>
          <w:rFonts w:ascii="Calibri" w:hAnsi="Calibri" w:cs="Calibri"/>
          <w:b/>
          <w:bCs/>
        </w:rPr>
        <w:t xml:space="preserve"> VI типа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галсульфаза</w:t>
            </w:r>
            <w:proofErr w:type="spellEnd"/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XIII.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больные </w:t>
      </w:r>
      <w:proofErr w:type="spellStart"/>
      <w:r>
        <w:rPr>
          <w:rFonts w:ascii="Calibri" w:hAnsi="Calibri" w:cs="Calibri"/>
          <w:b/>
          <w:bCs/>
        </w:rPr>
        <w:t>апластической</w:t>
      </w:r>
      <w:proofErr w:type="spellEnd"/>
      <w:r>
        <w:rPr>
          <w:rFonts w:ascii="Calibri" w:hAnsi="Calibri" w:cs="Calibri"/>
          <w:b/>
          <w:bCs/>
        </w:rPr>
        <w:t xml:space="preserve"> анемией неуточненной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13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26.04.2020 N 1142-р)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Анатомно</w:t>
            </w:r>
            <w:proofErr w:type="spellEnd"/>
            <w:r>
              <w:rPr>
                <w:rFonts w:ascii="Calibri" w:hAnsi="Calibri" w:cs="Calibri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ингибиторы </w:t>
            </w:r>
            <w:proofErr w:type="spellStart"/>
            <w:r>
              <w:rPr>
                <w:rFonts w:ascii="Calibri" w:hAnsi="Calibri" w:cs="Calibri"/>
              </w:rP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циклоспорин</w:t>
            </w:r>
            <w:proofErr w:type="spellEnd"/>
          </w:p>
        </w:tc>
      </w:tr>
    </w:tbl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XIV. Лекарственные препараты, которыми обеспечиваются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больные наследственным дефицитом факторов II (фибриногена),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VII (лабильного), X (Стюарта - </w:t>
      </w:r>
      <w:proofErr w:type="spellStart"/>
      <w:r>
        <w:rPr>
          <w:rFonts w:ascii="Calibri" w:hAnsi="Calibri" w:cs="Calibri"/>
          <w:b/>
          <w:bCs/>
        </w:rPr>
        <w:t>Прауэра</w:t>
      </w:r>
      <w:proofErr w:type="spellEnd"/>
      <w:r>
        <w:rPr>
          <w:rFonts w:ascii="Calibri" w:hAnsi="Calibri" w:cs="Calibri"/>
          <w:b/>
          <w:bCs/>
        </w:rPr>
        <w:t>)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14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26.04.2020 N 1142-р)</w:t>
      </w:r>
    </w:p>
    <w:p w:rsidR="008875C7" w:rsidRDefault="008875C7" w:rsidP="00887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875C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Анатомно</w:t>
            </w:r>
            <w:proofErr w:type="spellEnd"/>
            <w:r>
              <w:rPr>
                <w:rFonts w:ascii="Calibri" w:hAnsi="Calibri" w:cs="Calibri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8875C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4024" w:type="dxa"/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гемостатические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4024" w:type="dxa"/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витамин K и другие </w:t>
            </w:r>
            <w:proofErr w:type="spellStart"/>
            <w:r>
              <w:rPr>
                <w:rFonts w:ascii="Calibri" w:hAnsi="Calibri" w:cs="Calibri"/>
              </w:rPr>
              <w:t>гемостатики</w:t>
            </w:r>
            <w:proofErr w:type="spellEnd"/>
          </w:p>
        </w:tc>
        <w:tc>
          <w:tcPr>
            <w:tcW w:w="4024" w:type="dxa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75C7">
        <w:tc>
          <w:tcPr>
            <w:tcW w:w="1020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8875C7" w:rsidRDefault="008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эптаког</w:t>
            </w:r>
            <w:proofErr w:type="spellEnd"/>
            <w:r>
              <w:rPr>
                <w:rFonts w:ascii="Calibri" w:hAnsi="Calibri" w:cs="Calibri"/>
              </w:rPr>
              <w:t xml:space="preserve"> альфа (активированный)</w:t>
            </w:r>
          </w:p>
        </w:tc>
      </w:tr>
    </w:tbl>
    <w:p w:rsidR="00253DA6" w:rsidRDefault="00253DA6"/>
    <w:sectPr w:rsidR="0025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D"/>
    <w:rsid w:val="001529A7"/>
    <w:rsid w:val="001E192C"/>
    <w:rsid w:val="00253DA6"/>
    <w:rsid w:val="008875C7"/>
    <w:rsid w:val="00EA091D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1FCD-080E-47BE-99D1-DABE75A5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5601AD645285B0C5F5FD2A48BA1596714288E79AA409F3013786018F3AB8A8A99DD2D31C9666485AAB9D1E4AC9F2D05E72F8A44CEFDACh1vAM" TargetMode="External"/><Relationship Id="rId13" Type="http://schemas.openxmlformats.org/officeDocument/2006/relationships/hyperlink" Target="consultantplus://offline/ref=D8E5601AD645285B0C5F5FD2A48BA15960112D8C7EA4409F3013786018F3AB8A8A99DD2D31C9636C85AAB9D1E4AC9F2D05E72F8A44CEFDACh1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E5601AD645285B0C5F5FD2A48BA1596012248E79AB409F3013786018F3AB8A8A99DD2D31C9656483AAB9D1E4AC9F2D05E72F8A44CEFDACh1vAM" TargetMode="External"/><Relationship Id="rId12" Type="http://schemas.openxmlformats.org/officeDocument/2006/relationships/hyperlink" Target="consultantplus://offline/ref=D8E5601AD645285B0C5F5FD2A48BA1596714288E79AA409F3013786018F3AB8A8A99DD2D31C9656C87AAB9D1E4AC9F2D05E72F8A44CEFDACh1vA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E5601AD645285B0C5F5FD2A48BA1596714288E79AA409F3013786018F3AB8A8A99DD2D31C966658CAAB9D1E4AC9F2D05E72F8A44CEFDACh1vAM" TargetMode="External"/><Relationship Id="rId11" Type="http://schemas.openxmlformats.org/officeDocument/2006/relationships/hyperlink" Target="consultantplus://offline/ref=D8E5601AD645285B0C5F5FD2A48BA1596714288E79AA409F3013786018F3AB8A8A99DD2D31C9656D8DAAB9D1E4AC9F2D05E72F8A44CEFDACh1vAM" TargetMode="External"/><Relationship Id="rId5" Type="http://schemas.openxmlformats.org/officeDocument/2006/relationships/hyperlink" Target="consultantplus://offline/ref=D8E5601AD645285B0C5F5FD2A48BA1596012248E79AB409F3013786018F3AB8A8A99DD2D31C9656480AAB9D1E4AC9F2D05E72F8A44CEFDACh1vA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E5601AD645285B0C5F5FD2A48BA1596714288E79AA409F3013786018F3AB8A8A99DD2D31C9656D86AAB9D1E4AC9F2D05E72F8A44CEFDACh1vAM" TargetMode="External"/><Relationship Id="rId4" Type="http://schemas.openxmlformats.org/officeDocument/2006/relationships/hyperlink" Target="consultantplus://offline/ref=D8E5601AD645285B0C5F5FD2A48BA15960112D8C7EA4409F3013786018F3AB8A8A99DD2D31C9636D8DAAB9D1E4AC9F2D05E72F8A44CEFDACh1vAM" TargetMode="External"/><Relationship Id="rId9" Type="http://schemas.openxmlformats.org/officeDocument/2006/relationships/hyperlink" Target="consultantplus://offline/ref=D8E5601AD645285B0C5F5FD2A48BA1596012248E79AB409F3013786018F3AB8A8A99DD2D31C9646F84AAB9D1E4AC9F2D05E72F8A44CEFDACh1vAM" TargetMode="External"/><Relationship Id="rId14" Type="http://schemas.openxmlformats.org/officeDocument/2006/relationships/hyperlink" Target="consultantplus://offline/ref=D8E5601AD645285B0C5F5FD2A48BA15960112D8C7EA4409F3013786018F3AB8A8A99DD2D31C9636F81AAB9D1E4AC9F2D05E72F8A44CEFDACh1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Безбородова Екатерина Сергеевна</dc:creator>
  <cp:keywords/>
  <dc:description/>
  <cp:lastModifiedBy>Безбородова Екатерина Сергеевна</cp:lastModifiedBy>
  <cp:revision>1</cp:revision>
  <dcterms:created xsi:type="dcterms:W3CDTF">2022-01-25T11:37:00Z</dcterms:created>
  <dcterms:modified xsi:type="dcterms:W3CDTF">2022-01-25T11:37:00Z</dcterms:modified>
</cp:coreProperties>
</file>